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570" w:rsidRPr="005A583D" w:rsidRDefault="00C20570" w:rsidP="00C20570">
      <w:pPr>
        <w:jc w:val="center"/>
        <w:rPr>
          <w:rFonts w:ascii="Arial" w:hAnsi="Arial" w:cs="Arial"/>
          <w:b/>
          <w:sz w:val="28"/>
          <w:szCs w:val="28"/>
        </w:rPr>
      </w:pPr>
      <w:r w:rsidRPr="005A583D">
        <w:rPr>
          <w:rFonts w:ascii="Arial" w:hAnsi="Arial" w:cs="Arial"/>
          <w:b/>
          <w:sz w:val="28"/>
          <w:szCs w:val="28"/>
        </w:rPr>
        <w:t>UNIDAD PEDAGOGICA CURRICULAR</w:t>
      </w:r>
    </w:p>
    <w:p w:rsidR="00C20570" w:rsidRPr="005A583D" w:rsidRDefault="00C20570" w:rsidP="00C20570">
      <w:pPr>
        <w:rPr>
          <w:rFonts w:ascii="Arial" w:hAnsi="Arial" w:cs="Arial"/>
          <w:b/>
        </w:rPr>
      </w:pPr>
      <w:r w:rsidRPr="005A583D">
        <w:rPr>
          <w:rFonts w:ascii="Arial" w:hAnsi="Arial" w:cs="Arial"/>
          <w:b/>
        </w:rPr>
        <w:t>ESPACIO CURRICULAR: HISTORIA</w:t>
      </w:r>
    </w:p>
    <w:p w:rsidR="00C20570" w:rsidRPr="005A583D" w:rsidRDefault="00C20570" w:rsidP="00C20570">
      <w:pPr>
        <w:rPr>
          <w:rFonts w:ascii="Arial" w:hAnsi="Arial" w:cs="Arial"/>
          <w:b/>
          <w:color w:val="FF0000"/>
        </w:rPr>
      </w:pPr>
      <w:r w:rsidRPr="005A583D">
        <w:rPr>
          <w:rFonts w:ascii="Arial" w:hAnsi="Arial" w:cs="Arial"/>
          <w:b/>
        </w:rPr>
        <w:t>CURSO</w:t>
      </w:r>
      <w:r w:rsidRPr="00C20570">
        <w:rPr>
          <w:rFonts w:ascii="Arial" w:hAnsi="Arial" w:cs="Arial"/>
          <w:b/>
        </w:rPr>
        <w:t>:</w:t>
      </w:r>
      <w:r>
        <w:rPr>
          <w:rFonts w:ascii="Arial" w:hAnsi="Arial" w:cs="Arial"/>
          <w:b/>
          <w:color w:val="FF0000"/>
        </w:rPr>
        <w:t xml:space="preserve"> 1</w:t>
      </w:r>
      <w:r w:rsidRPr="005A583D">
        <w:rPr>
          <w:rFonts w:ascii="Arial" w:hAnsi="Arial" w:cs="Arial"/>
          <w:b/>
          <w:color w:val="FF0000"/>
        </w:rPr>
        <w:t>° AÑO</w:t>
      </w:r>
    </w:p>
    <w:p w:rsidR="00C20570" w:rsidRPr="005A583D" w:rsidRDefault="00C20570" w:rsidP="00C20570">
      <w:pPr>
        <w:rPr>
          <w:rFonts w:ascii="Arial" w:hAnsi="Arial" w:cs="Arial"/>
          <w:b/>
        </w:rPr>
      </w:pPr>
      <w:r w:rsidRPr="005A583D">
        <w:rPr>
          <w:rFonts w:ascii="Arial" w:hAnsi="Arial" w:cs="Arial"/>
          <w:b/>
        </w:rPr>
        <w:t xml:space="preserve">PROFESORES: </w:t>
      </w:r>
    </w:p>
    <w:p w:rsidR="00C20570" w:rsidRDefault="00C20570" w:rsidP="00C20570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MARCELA RIVEROS.</w:t>
      </w:r>
    </w:p>
    <w:p w:rsidR="00C20570" w:rsidRDefault="00C20570" w:rsidP="00C20570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MABEL SANCHEZ.</w:t>
      </w:r>
    </w:p>
    <w:p w:rsidR="00C20570" w:rsidRPr="005A583D" w:rsidRDefault="00C20570" w:rsidP="00C20570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RUBÉN GUZMÁN.</w:t>
      </w:r>
    </w:p>
    <w:p w:rsidR="00C20570" w:rsidRPr="00C20570" w:rsidRDefault="00C20570" w:rsidP="00C20570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5A583D">
        <w:rPr>
          <w:rFonts w:ascii="Arial" w:hAnsi="Arial" w:cs="Arial"/>
          <w:b/>
        </w:rPr>
        <w:t>JULIO SEBASTIÁN OCHOA</w:t>
      </w:r>
    </w:p>
    <w:p w:rsidR="00C20570" w:rsidRPr="005A583D" w:rsidRDefault="00C20570" w:rsidP="00C20570">
      <w:pPr>
        <w:rPr>
          <w:rFonts w:ascii="Arial" w:hAnsi="Arial" w:cs="Arial"/>
          <w:b/>
        </w:rPr>
      </w:pPr>
      <w:r w:rsidRPr="005A583D">
        <w:rPr>
          <w:rFonts w:ascii="Arial" w:hAnsi="Arial" w:cs="Arial"/>
          <w:b/>
        </w:rPr>
        <w:t>ESPACIO: TEORICO.</w:t>
      </w:r>
    </w:p>
    <w:p w:rsidR="00C20570" w:rsidRPr="005A583D" w:rsidRDefault="00C20570" w:rsidP="00C20570">
      <w:pPr>
        <w:rPr>
          <w:rFonts w:ascii="Arial" w:hAnsi="Arial" w:cs="Arial"/>
          <w:b/>
        </w:rPr>
      </w:pPr>
      <w:r w:rsidRPr="005A583D">
        <w:rPr>
          <w:rFonts w:ascii="Arial" w:hAnsi="Arial" w:cs="Arial"/>
          <w:b/>
        </w:rPr>
        <w:t>FORMA DE EVALUACIÓN: VIRTUAL</w:t>
      </w:r>
    </w:p>
    <w:p w:rsidR="00C20570" w:rsidRPr="005A583D" w:rsidRDefault="00C20570" w:rsidP="00C20570">
      <w:pPr>
        <w:rPr>
          <w:rFonts w:ascii="Arial" w:hAnsi="Arial" w:cs="Arial"/>
          <w:b/>
        </w:rPr>
      </w:pPr>
      <w:r w:rsidRPr="005A583D">
        <w:rPr>
          <w:rFonts w:ascii="Arial" w:hAnsi="Arial" w:cs="Arial"/>
          <w:b/>
        </w:rPr>
        <w:t>CICLO LECTIVO: 2020</w:t>
      </w:r>
    </w:p>
    <w:p w:rsidR="00C20570" w:rsidRDefault="00C20570" w:rsidP="00C20570">
      <w:pPr>
        <w:jc w:val="center"/>
        <w:rPr>
          <w:rFonts w:ascii="Arial" w:hAnsi="Arial" w:cs="Arial"/>
          <w:b/>
        </w:rPr>
      </w:pPr>
      <w:r w:rsidRPr="005A583D">
        <w:rPr>
          <w:rFonts w:ascii="Arial" w:hAnsi="Arial" w:cs="Arial"/>
          <w:b/>
        </w:rPr>
        <w:t>PROGRAMA DE EXAMEN:</w:t>
      </w:r>
    </w:p>
    <w:p w:rsidR="00C20570" w:rsidRPr="00C20570" w:rsidRDefault="00C20570" w:rsidP="00C20570">
      <w:pPr>
        <w:spacing w:line="360" w:lineRule="auto"/>
        <w:ind w:firstLine="284"/>
        <w:rPr>
          <w:rFonts w:ascii="Arial" w:hAnsi="Arial" w:cs="Arial"/>
          <w:u w:val="single"/>
        </w:rPr>
      </w:pPr>
      <w:r w:rsidRPr="00C20570">
        <w:rPr>
          <w:rFonts w:ascii="Arial" w:hAnsi="Arial" w:cs="Arial"/>
          <w:u w:val="single"/>
        </w:rPr>
        <w:t>Unidad N°1 “La Historia y los orígenes de la humanidad”</w:t>
      </w:r>
    </w:p>
    <w:p w:rsidR="00C20570" w:rsidRPr="00E02F73" w:rsidRDefault="00C20570" w:rsidP="00C20570">
      <w:pPr>
        <w:pStyle w:val="Prrafodelista"/>
        <w:numPr>
          <w:ilvl w:val="0"/>
          <w:numId w:val="4"/>
        </w:numPr>
        <w:spacing w:line="360" w:lineRule="auto"/>
        <w:ind w:firstLine="284"/>
        <w:rPr>
          <w:rFonts w:ascii="Arial" w:hAnsi="Arial" w:cs="Arial"/>
        </w:rPr>
      </w:pPr>
      <w:r w:rsidRPr="00E02F73">
        <w:rPr>
          <w:rFonts w:ascii="Arial" w:hAnsi="Arial" w:cs="Arial"/>
        </w:rPr>
        <w:t>La Historia como ciencia: Concepto. Objeto de estudio. Fuentes. Periodización de la Historia mundial.</w:t>
      </w:r>
    </w:p>
    <w:p w:rsidR="00C20570" w:rsidRPr="00E02F73" w:rsidRDefault="00C20570" w:rsidP="00C20570">
      <w:pPr>
        <w:pStyle w:val="Prrafodelista"/>
        <w:numPr>
          <w:ilvl w:val="0"/>
          <w:numId w:val="4"/>
        </w:numPr>
        <w:spacing w:line="360" w:lineRule="auto"/>
        <w:ind w:firstLine="284"/>
        <w:rPr>
          <w:rFonts w:ascii="Arial" w:hAnsi="Arial" w:cs="Arial"/>
        </w:rPr>
      </w:pPr>
      <w:r w:rsidRPr="00E02F73">
        <w:rPr>
          <w:rFonts w:ascii="Arial" w:hAnsi="Arial" w:cs="Arial"/>
        </w:rPr>
        <w:t>La Prehistoria .Los orígenes del hombre: Teorías. Proceso de hominización. La vida de los grupos  cazadores-recolectores: El Paleolítico. La Revolución Neolítica.</w:t>
      </w:r>
    </w:p>
    <w:p w:rsidR="00C20570" w:rsidRPr="00E02F73" w:rsidRDefault="00C20570" w:rsidP="00C20570">
      <w:pPr>
        <w:pStyle w:val="Prrafodelista"/>
        <w:numPr>
          <w:ilvl w:val="0"/>
          <w:numId w:val="5"/>
        </w:numPr>
        <w:spacing w:line="360" w:lineRule="auto"/>
        <w:ind w:firstLine="284"/>
        <w:rPr>
          <w:rFonts w:ascii="Arial" w:hAnsi="Arial" w:cs="Arial"/>
        </w:rPr>
      </w:pPr>
      <w:r w:rsidRPr="00E02F73">
        <w:rPr>
          <w:rFonts w:ascii="Arial" w:hAnsi="Arial" w:cs="Arial"/>
        </w:rPr>
        <w:t>El Poblamiento de América: El origen del hombre americano. Desplazamientos.</w:t>
      </w:r>
    </w:p>
    <w:p w:rsidR="00C20570" w:rsidRPr="00E02F73" w:rsidRDefault="00C20570" w:rsidP="00C20570">
      <w:pPr>
        <w:pStyle w:val="Prrafodelista"/>
        <w:numPr>
          <w:ilvl w:val="0"/>
          <w:numId w:val="5"/>
        </w:numPr>
        <w:spacing w:line="240" w:lineRule="auto"/>
        <w:ind w:firstLine="284"/>
        <w:rPr>
          <w:rFonts w:ascii="Arial" w:hAnsi="Arial" w:cs="Arial"/>
        </w:rPr>
      </w:pPr>
      <w:r w:rsidRPr="00E02F73">
        <w:rPr>
          <w:rFonts w:ascii="Arial" w:hAnsi="Arial" w:cs="Arial"/>
        </w:rPr>
        <w:t xml:space="preserve">Culturas prehistóricas de San Juan: Fortuna, </w:t>
      </w:r>
      <w:proofErr w:type="spellStart"/>
      <w:r w:rsidRPr="00E02F73">
        <w:rPr>
          <w:rFonts w:ascii="Arial" w:hAnsi="Arial" w:cs="Arial"/>
        </w:rPr>
        <w:t>Morrilos</w:t>
      </w:r>
      <w:proofErr w:type="spellEnd"/>
      <w:r w:rsidRPr="00E02F73">
        <w:rPr>
          <w:rFonts w:ascii="Arial" w:hAnsi="Arial" w:cs="Arial"/>
        </w:rPr>
        <w:t xml:space="preserve"> y </w:t>
      </w:r>
      <w:proofErr w:type="spellStart"/>
      <w:r w:rsidRPr="00E02F73">
        <w:rPr>
          <w:rFonts w:ascii="Arial" w:hAnsi="Arial" w:cs="Arial"/>
        </w:rPr>
        <w:t>Ansilta</w:t>
      </w:r>
      <w:proofErr w:type="spellEnd"/>
      <w:r w:rsidRPr="00E02F73">
        <w:rPr>
          <w:rFonts w:ascii="Arial" w:hAnsi="Arial" w:cs="Arial"/>
        </w:rPr>
        <w:t>.</w:t>
      </w:r>
    </w:p>
    <w:p w:rsidR="00C20570" w:rsidRPr="00E02F73" w:rsidRDefault="00C20570" w:rsidP="00C20570">
      <w:pPr>
        <w:pStyle w:val="Prrafodelista"/>
        <w:spacing w:line="240" w:lineRule="auto"/>
        <w:ind w:firstLine="284"/>
        <w:rPr>
          <w:rFonts w:ascii="Arial" w:hAnsi="Arial" w:cs="Arial"/>
        </w:rPr>
      </w:pPr>
    </w:p>
    <w:p w:rsidR="00C20570" w:rsidRPr="00C20570" w:rsidRDefault="00C20570" w:rsidP="00C20570">
      <w:pPr>
        <w:spacing w:line="360" w:lineRule="auto"/>
        <w:ind w:firstLine="284"/>
        <w:rPr>
          <w:rFonts w:ascii="Arial" w:hAnsi="Arial" w:cs="Arial"/>
          <w:u w:val="single"/>
        </w:rPr>
      </w:pPr>
      <w:r w:rsidRPr="00C20570">
        <w:rPr>
          <w:rFonts w:ascii="Arial" w:hAnsi="Arial" w:cs="Arial"/>
          <w:u w:val="single"/>
        </w:rPr>
        <w:t>Unidad N°2 “Las Civilizaciones de la Antigüedad”</w:t>
      </w:r>
    </w:p>
    <w:p w:rsidR="00C20570" w:rsidRPr="00E02F73" w:rsidRDefault="00C20570" w:rsidP="00C20570">
      <w:pPr>
        <w:numPr>
          <w:ilvl w:val="0"/>
          <w:numId w:val="2"/>
        </w:numPr>
        <w:spacing w:line="360" w:lineRule="auto"/>
        <w:ind w:firstLine="284"/>
        <w:rPr>
          <w:rFonts w:ascii="Arial" w:hAnsi="Arial" w:cs="Arial"/>
        </w:rPr>
      </w:pPr>
      <w:r w:rsidRPr="00E02F73">
        <w:rPr>
          <w:rFonts w:ascii="Arial" w:hAnsi="Arial" w:cs="Arial"/>
        </w:rPr>
        <w:t>Civilizaciones del Cercano Oriente: Egipcios y Hebreos. Ubicación geográfica. Organización Política y Social. Religión. Economía. Legado Cultural.</w:t>
      </w:r>
    </w:p>
    <w:p w:rsidR="00C20570" w:rsidRPr="00E02F73" w:rsidRDefault="00C20570" w:rsidP="00C20570">
      <w:pPr>
        <w:pStyle w:val="Prrafodelista"/>
        <w:numPr>
          <w:ilvl w:val="0"/>
          <w:numId w:val="2"/>
        </w:numPr>
        <w:spacing w:line="240" w:lineRule="auto"/>
        <w:ind w:firstLine="284"/>
        <w:rPr>
          <w:rFonts w:ascii="Arial" w:hAnsi="Arial" w:cs="Arial"/>
        </w:rPr>
      </w:pPr>
      <w:r w:rsidRPr="00E02F73">
        <w:rPr>
          <w:rFonts w:ascii="Arial" w:hAnsi="Arial" w:cs="Arial"/>
        </w:rPr>
        <w:t>La Mesopotamia Asiática: Principales pueblos.</w:t>
      </w:r>
    </w:p>
    <w:p w:rsidR="00C20570" w:rsidRPr="00E02F73" w:rsidRDefault="00C20570" w:rsidP="00C20570">
      <w:pPr>
        <w:numPr>
          <w:ilvl w:val="0"/>
          <w:numId w:val="2"/>
        </w:numPr>
        <w:spacing w:line="360" w:lineRule="auto"/>
        <w:ind w:firstLine="284"/>
        <w:rPr>
          <w:rFonts w:ascii="Arial" w:hAnsi="Arial" w:cs="Arial"/>
        </w:rPr>
      </w:pPr>
      <w:r w:rsidRPr="00E02F73">
        <w:rPr>
          <w:rFonts w:ascii="Arial" w:hAnsi="Arial" w:cs="Arial"/>
        </w:rPr>
        <w:t>Las Sociedades en la Antigüedad Clásica. Grecia: Ubicación  Geográfica. Las Ciudades-Estados: Esparta y Atenas. Principales Características. Legado Cultural.</w:t>
      </w:r>
    </w:p>
    <w:p w:rsidR="00C20570" w:rsidRPr="00C20570" w:rsidRDefault="00C20570" w:rsidP="00C20570">
      <w:pPr>
        <w:numPr>
          <w:ilvl w:val="0"/>
          <w:numId w:val="2"/>
        </w:numPr>
        <w:spacing w:line="360" w:lineRule="auto"/>
        <w:ind w:firstLine="284"/>
        <w:rPr>
          <w:rFonts w:ascii="Arial" w:hAnsi="Arial" w:cs="Arial"/>
          <w:b/>
          <w:i/>
          <w:highlight w:val="yellow"/>
        </w:rPr>
      </w:pPr>
      <w:r w:rsidRPr="00C20570">
        <w:rPr>
          <w:rFonts w:ascii="Arial" w:hAnsi="Arial" w:cs="Arial"/>
          <w:b/>
          <w:i/>
          <w:highlight w:val="yellow"/>
        </w:rPr>
        <w:t>Roma: Ubicación geográfica. Los períodos históricos: Fundación. Monarquía. República e Imperio.</w:t>
      </w:r>
    </w:p>
    <w:p w:rsidR="00C20570" w:rsidRPr="00C20570" w:rsidRDefault="00C20570" w:rsidP="00C20570">
      <w:pPr>
        <w:numPr>
          <w:ilvl w:val="0"/>
          <w:numId w:val="2"/>
        </w:numPr>
        <w:spacing w:line="360" w:lineRule="auto"/>
        <w:ind w:firstLine="284"/>
        <w:rPr>
          <w:rFonts w:ascii="Arial" w:hAnsi="Arial" w:cs="Arial"/>
          <w:b/>
          <w:i/>
          <w:highlight w:val="yellow"/>
        </w:rPr>
      </w:pPr>
      <w:r w:rsidRPr="00C20570">
        <w:rPr>
          <w:rFonts w:ascii="Arial" w:hAnsi="Arial" w:cs="Arial"/>
          <w:b/>
          <w:i/>
          <w:highlight w:val="yellow"/>
        </w:rPr>
        <w:t>Características Generales. Crisis y Derrumbe del Imperio. El Cristianismo. Legado Cultural.</w:t>
      </w:r>
    </w:p>
    <w:p w:rsidR="00C20570" w:rsidRPr="00C20570" w:rsidRDefault="00C20570" w:rsidP="00C20570">
      <w:pPr>
        <w:tabs>
          <w:tab w:val="left" w:pos="6225"/>
          <w:tab w:val="left" w:pos="7155"/>
        </w:tabs>
        <w:spacing w:line="360" w:lineRule="auto"/>
        <w:ind w:firstLine="284"/>
        <w:rPr>
          <w:rFonts w:ascii="Arial" w:hAnsi="Arial" w:cs="Arial"/>
          <w:b/>
          <w:i/>
          <w:highlight w:val="yellow"/>
          <w:u w:val="single"/>
        </w:rPr>
      </w:pPr>
      <w:r w:rsidRPr="00C20570">
        <w:rPr>
          <w:rFonts w:ascii="Arial" w:hAnsi="Arial" w:cs="Arial"/>
          <w:b/>
          <w:i/>
          <w:highlight w:val="yellow"/>
          <w:u w:val="single"/>
        </w:rPr>
        <w:lastRenderedPageBreak/>
        <w:t>Unidad N°3 “La EDAD MEDIA</w:t>
      </w:r>
      <w:r w:rsidRPr="00C20570">
        <w:rPr>
          <w:rFonts w:ascii="Arial" w:hAnsi="Arial" w:cs="Arial"/>
          <w:b/>
          <w:i/>
          <w:highlight w:val="yellow"/>
          <w:u w:val="single"/>
        </w:rPr>
        <w:t>”</w:t>
      </w:r>
    </w:p>
    <w:p w:rsidR="00C20570" w:rsidRPr="00C20570" w:rsidRDefault="00C20570" w:rsidP="00C20570">
      <w:pPr>
        <w:numPr>
          <w:ilvl w:val="0"/>
          <w:numId w:val="3"/>
        </w:numPr>
        <w:spacing w:line="360" w:lineRule="auto"/>
        <w:ind w:firstLine="284"/>
        <w:rPr>
          <w:rFonts w:ascii="Arial" w:hAnsi="Arial" w:cs="Arial"/>
          <w:b/>
          <w:i/>
          <w:highlight w:val="yellow"/>
        </w:rPr>
      </w:pPr>
      <w:r w:rsidRPr="00C20570">
        <w:rPr>
          <w:rFonts w:ascii="Arial" w:hAnsi="Arial" w:cs="Arial"/>
          <w:b/>
          <w:i/>
          <w:highlight w:val="yellow"/>
        </w:rPr>
        <w:t>La Reorganización Política de Occidente. Reinos Romano-Germánicos. El Imperio Carolingio.</w:t>
      </w:r>
    </w:p>
    <w:p w:rsidR="00C20570" w:rsidRPr="00C20570" w:rsidRDefault="00C20570" w:rsidP="00C20570">
      <w:pPr>
        <w:numPr>
          <w:ilvl w:val="0"/>
          <w:numId w:val="3"/>
        </w:numPr>
        <w:spacing w:line="360" w:lineRule="auto"/>
        <w:ind w:firstLine="284"/>
        <w:rPr>
          <w:rFonts w:ascii="Arial" w:hAnsi="Arial" w:cs="Arial"/>
          <w:b/>
          <w:i/>
          <w:highlight w:val="yellow"/>
        </w:rPr>
      </w:pPr>
      <w:r w:rsidRPr="00C20570">
        <w:rPr>
          <w:rFonts w:ascii="Arial" w:hAnsi="Arial" w:cs="Arial"/>
          <w:b/>
          <w:i/>
          <w:highlight w:val="yellow"/>
        </w:rPr>
        <w:t>El Imperio Bizantino .El Islam.</w:t>
      </w:r>
    </w:p>
    <w:p w:rsidR="00C20570" w:rsidRPr="00C20570" w:rsidRDefault="00C20570" w:rsidP="00C20570">
      <w:pPr>
        <w:numPr>
          <w:ilvl w:val="0"/>
          <w:numId w:val="3"/>
        </w:numPr>
        <w:spacing w:line="360" w:lineRule="auto"/>
        <w:ind w:firstLine="284"/>
        <w:rPr>
          <w:rFonts w:ascii="Arial" w:hAnsi="Arial" w:cs="Arial"/>
          <w:b/>
          <w:i/>
          <w:highlight w:val="yellow"/>
        </w:rPr>
      </w:pPr>
      <w:r w:rsidRPr="00C20570">
        <w:rPr>
          <w:rFonts w:ascii="Arial" w:hAnsi="Arial" w:cs="Arial"/>
          <w:b/>
          <w:i/>
          <w:highlight w:val="yellow"/>
        </w:rPr>
        <w:t xml:space="preserve">La Sociedad  Feudal en Europa Occidental: El Feudalismo. La Economía Feudal. </w:t>
      </w:r>
    </w:p>
    <w:p w:rsidR="00C20570" w:rsidRPr="00C20570" w:rsidRDefault="00C20570" w:rsidP="00C20570">
      <w:pPr>
        <w:pStyle w:val="Prrafodelista"/>
        <w:numPr>
          <w:ilvl w:val="0"/>
          <w:numId w:val="3"/>
        </w:numPr>
        <w:spacing w:line="360" w:lineRule="auto"/>
        <w:ind w:firstLine="284"/>
        <w:rPr>
          <w:rFonts w:ascii="Arial" w:hAnsi="Arial" w:cs="Arial"/>
          <w:b/>
          <w:i/>
          <w:highlight w:val="yellow"/>
        </w:rPr>
      </w:pPr>
      <w:r w:rsidRPr="00C20570">
        <w:rPr>
          <w:rFonts w:ascii="Arial" w:hAnsi="Arial" w:cs="Arial"/>
          <w:b/>
          <w:i/>
          <w:highlight w:val="yellow"/>
        </w:rPr>
        <w:t>La Iglesia Medieval. El Renacimiento Comercial.</w:t>
      </w:r>
    </w:p>
    <w:p w:rsidR="00C20570" w:rsidRDefault="00C20570" w:rsidP="00C20570">
      <w:pPr>
        <w:pStyle w:val="Prrafodelista"/>
        <w:numPr>
          <w:ilvl w:val="0"/>
          <w:numId w:val="6"/>
        </w:numPr>
        <w:spacing w:line="240" w:lineRule="atLeast"/>
        <w:ind w:firstLine="284"/>
        <w:rPr>
          <w:rFonts w:ascii="Arial" w:hAnsi="Arial" w:cs="Arial"/>
          <w:b/>
          <w:i/>
          <w:highlight w:val="yellow"/>
        </w:rPr>
      </w:pPr>
      <w:r w:rsidRPr="00C20570">
        <w:rPr>
          <w:rFonts w:ascii="Arial" w:hAnsi="Arial" w:cs="Arial"/>
          <w:b/>
          <w:i/>
          <w:highlight w:val="yellow"/>
        </w:rPr>
        <w:t>Agotamiento y Crisis de la Sociedad Feudal.</w:t>
      </w:r>
    </w:p>
    <w:p w:rsidR="00C20570" w:rsidRDefault="00C20570" w:rsidP="00C20570">
      <w:pPr>
        <w:spacing w:line="240" w:lineRule="atLeast"/>
        <w:rPr>
          <w:rFonts w:ascii="Arial" w:hAnsi="Arial" w:cs="Arial"/>
          <w:b/>
          <w:i/>
          <w:highlight w:val="yellow"/>
        </w:rPr>
      </w:pPr>
    </w:p>
    <w:p w:rsidR="00C20570" w:rsidRDefault="00C20570" w:rsidP="00C20570">
      <w:pPr>
        <w:spacing w:line="240" w:lineRule="atLeast"/>
        <w:rPr>
          <w:rFonts w:ascii="Arial" w:hAnsi="Arial" w:cs="Arial"/>
          <w:b/>
          <w:i/>
          <w:highlight w:val="yellow"/>
        </w:rPr>
      </w:pPr>
      <w:bookmarkStart w:id="0" w:name="_GoBack"/>
      <w:r>
        <w:rPr>
          <w:rFonts w:ascii="Arial" w:hAnsi="Arial" w:cs="Arial"/>
          <w:b/>
          <w:i/>
          <w:highlight w:val="yellow"/>
        </w:rPr>
        <w:t>REFERENCIA: CONTENIDOS NO ABORDADOS DURANTE EL PRESENTE CICLO LECTIVO.</w:t>
      </w:r>
    </w:p>
    <w:bookmarkEnd w:id="0"/>
    <w:p w:rsidR="00C20570" w:rsidRDefault="00C20570" w:rsidP="00C20570">
      <w:pPr>
        <w:spacing w:line="240" w:lineRule="atLeast"/>
        <w:rPr>
          <w:rFonts w:ascii="Arial" w:hAnsi="Arial" w:cs="Arial"/>
          <w:b/>
          <w:i/>
          <w:highlight w:val="yellow"/>
        </w:rPr>
      </w:pPr>
    </w:p>
    <w:p w:rsidR="00C20570" w:rsidRDefault="00C20570" w:rsidP="00C20570">
      <w:pPr>
        <w:spacing w:line="240" w:lineRule="atLeast"/>
        <w:rPr>
          <w:rFonts w:ascii="Arial" w:hAnsi="Arial" w:cs="Arial"/>
          <w:b/>
        </w:rPr>
      </w:pPr>
      <w:r w:rsidRPr="00C20570">
        <w:rPr>
          <w:rFonts w:ascii="Arial" w:hAnsi="Arial" w:cs="Arial"/>
          <w:b/>
        </w:rPr>
        <w:t>BIBLIOGRAFÍA:</w:t>
      </w:r>
    </w:p>
    <w:p w:rsidR="00C20570" w:rsidRPr="00E02F73" w:rsidRDefault="00C20570" w:rsidP="00C20570">
      <w:pPr>
        <w:pStyle w:val="Prrafodelista"/>
        <w:numPr>
          <w:ilvl w:val="0"/>
          <w:numId w:val="7"/>
        </w:numPr>
        <w:spacing w:line="256" w:lineRule="auto"/>
        <w:rPr>
          <w:rFonts w:ascii="Arial" w:hAnsi="Arial" w:cs="Arial"/>
          <w:i/>
        </w:rPr>
      </w:pPr>
      <w:r w:rsidRPr="00E02F73">
        <w:rPr>
          <w:rFonts w:ascii="Arial" w:hAnsi="Arial" w:cs="Arial"/>
          <w:i/>
        </w:rPr>
        <w:t xml:space="preserve">Alonso, y otros, Historia. La Antigüedad y la Sociedad Feudal, Buenos Aires, </w:t>
      </w:r>
      <w:proofErr w:type="spellStart"/>
      <w:r w:rsidRPr="00E02F73">
        <w:rPr>
          <w:rFonts w:ascii="Arial" w:hAnsi="Arial" w:cs="Arial"/>
          <w:i/>
        </w:rPr>
        <w:t>Aique</w:t>
      </w:r>
      <w:proofErr w:type="spellEnd"/>
      <w:r w:rsidRPr="00E02F73">
        <w:rPr>
          <w:rFonts w:ascii="Arial" w:hAnsi="Arial" w:cs="Arial"/>
          <w:i/>
        </w:rPr>
        <w:t>, 1994.</w:t>
      </w:r>
    </w:p>
    <w:p w:rsidR="00C20570" w:rsidRPr="00E02F73" w:rsidRDefault="00C20570" w:rsidP="00C20570">
      <w:pPr>
        <w:pStyle w:val="Prrafodelista"/>
        <w:numPr>
          <w:ilvl w:val="0"/>
          <w:numId w:val="7"/>
        </w:numPr>
        <w:spacing w:line="256" w:lineRule="auto"/>
        <w:rPr>
          <w:rFonts w:ascii="Arial" w:hAnsi="Arial" w:cs="Arial"/>
          <w:i/>
        </w:rPr>
      </w:pPr>
      <w:r w:rsidRPr="00E02F73">
        <w:rPr>
          <w:rFonts w:ascii="Arial" w:hAnsi="Arial" w:cs="Arial"/>
          <w:i/>
        </w:rPr>
        <w:t xml:space="preserve">Blanco, J, y otros, Ciencias Sociales 7, Buenos Aires, </w:t>
      </w:r>
      <w:proofErr w:type="spellStart"/>
      <w:r w:rsidRPr="00E02F73">
        <w:rPr>
          <w:rFonts w:ascii="Arial" w:hAnsi="Arial" w:cs="Arial"/>
          <w:i/>
        </w:rPr>
        <w:t>Aique</w:t>
      </w:r>
      <w:proofErr w:type="spellEnd"/>
      <w:r w:rsidRPr="00E02F73">
        <w:rPr>
          <w:rFonts w:ascii="Arial" w:hAnsi="Arial" w:cs="Arial"/>
          <w:i/>
        </w:rPr>
        <w:t>, 2010.</w:t>
      </w:r>
    </w:p>
    <w:p w:rsidR="00C20570" w:rsidRPr="00E02F73" w:rsidRDefault="00C20570" w:rsidP="00C20570">
      <w:pPr>
        <w:pStyle w:val="Prrafodelista"/>
        <w:numPr>
          <w:ilvl w:val="0"/>
          <w:numId w:val="7"/>
        </w:numPr>
        <w:spacing w:line="256" w:lineRule="auto"/>
        <w:rPr>
          <w:rFonts w:ascii="Arial" w:hAnsi="Arial" w:cs="Arial"/>
          <w:i/>
        </w:rPr>
      </w:pPr>
      <w:proofErr w:type="spellStart"/>
      <w:r w:rsidRPr="00E02F73">
        <w:rPr>
          <w:rFonts w:ascii="Arial" w:hAnsi="Arial" w:cs="Arial"/>
          <w:i/>
        </w:rPr>
        <w:t>Bustinza</w:t>
      </w:r>
      <w:proofErr w:type="spellEnd"/>
      <w:r w:rsidRPr="00E02F73">
        <w:rPr>
          <w:rFonts w:ascii="Arial" w:hAnsi="Arial" w:cs="Arial"/>
          <w:i/>
        </w:rPr>
        <w:t>, J, Ribas, G, Historia 1, La Antigüedad y la Edad Media, Buenos Aires, AZ, 1995.</w:t>
      </w:r>
    </w:p>
    <w:p w:rsidR="00C20570" w:rsidRPr="00E02F73" w:rsidRDefault="00C20570" w:rsidP="00C20570">
      <w:pPr>
        <w:pStyle w:val="Prrafodelista"/>
        <w:numPr>
          <w:ilvl w:val="0"/>
          <w:numId w:val="7"/>
        </w:numPr>
        <w:spacing w:line="256" w:lineRule="auto"/>
        <w:rPr>
          <w:rFonts w:ascii="Arial" w:hAnsi="Arial" w:cs="Arial"/>
          <w:i/>
        </w:rPr>
      </w:pPr>
      <w:r w:rsidRPr="00E02F73">
        <w:rPr>
          <w:rFonts w:ascii="Arial" w:hAnsi="Arial" w:cs="Arial"/>
          <w:i/>
        </w:rPr>
        <w:t xml:space="preserve">Ciencias Sociales para Pensar, Sociedad en la Prehistoria, en la Antigüedad y en el Medioevo, Territorios del Mundo Actual, Buenos Aires, </w:t>
      </w:r>
      <w:proofErr w:type="spellStart"/>
      <w:r w:rsidRPr="00E02F73">
        <w:rPr>
          <w:rFonts w:ascii="Arial" w:hAnsi="Arial" w:cs="Arial"/>
          <w:i/>
        </w:rPr>
        <w:t>Kapeluz</w:t>
      </w:r>
      <w:proofErr w:type="spellEnd"/>
      <w:r w:rsidRPr="00E02F73">
        <w:rPr>
          <w:rFonts w:ascii="Arial" w:hAnsi="Arial" w:cs="Arial"/>
          <w:i/>
        </w:rPr>
        <w:t>, 2008.</w:t>
      </w:r>
    </w:p>
    <w:p w:rsidR="00C20570" w:rsidRPr="00E02F73" w:rsidRDefault="00C20570" w:rsidP="00C20570">
      <w:pPr>
        <w:pStyle w:val="Prrafodelista"/>
        <w:numPr>
          <w:ilvl w:val="0"/>
          <w:numId w:val="7"/>
        </w:numPr>
        <w:spacing w:line="256" w:lineRule="auto"/>
        <w:rPr>
          <w:rFonts w:ascii="Arial" w:hAnsi="Arial" w:cs="Arial"/>
          <w:i/>
        </w:rPr>
      </w:pPr>
      <w:r w:rsidRPr="00E02F73">
        <w:rPr>
          <w:rFonts w:ascii="Arial" w:hAnsi="Arial" w:cs="Arial"/>
          <w:i/>
        </w:rPr>
        <w:t>Gonzales, S, y otros, Historia 1, Buenos Aires, 1998.</w:t>
      </w:r>
    </w:p>
    <w:p w:rsidR="00C20570" w:rsidRPr="00E02F73" w:rsidRDefault="00C20570" w:rsidP="00C20570">
      <w:pPr>
        <w:pStyle w:val="Prrafodelista"/>
        <w:numPr>
          <w:ilvl w:val="0"/>
          <w:numId w:val="7"/>
        </w:numPr>
        <w:spacing w:line="256" w:lineRule="auto"/>
        <w:rPr>
          <w:rFonts w:ascii="Arial" w:hAnsi="Arial" w:cs="Arial"/>
          <w:i/>
        </w:rPr>
      </w:pPr>
      <w:r w:rsidRPr="00E02F73">
        <w:rPr>
          <w:rFonts w:ascii="Arial" w:hAnsi="Arial" w:cs="Arial"/>
          <w:i/>
        </w:rPr>
        <w:t>Historia, De la Prehistoria al fin de la Edad Media, Buenos Aires, Santillana, 1995.</w:t>
      </w:r>
    </w:p>
    <w:p w:rsidR="00C20570" w:rsidRPr="00E02F73" w:rsidRDefault="00C20570" w:rsidP="00C20570">
      <w:pPr>
        <w:pStyle w:val="Prrafodelista"/>
        <w:numPr>
          <w:ilvl w:val="0"/>
          <w:numId w:val="7"/>
        </w:numPr>
        <w:spacing w:line="256" w:lineRule="auto"/>
        <w:rPr>
          <w:rFonts w:ascii="Arial" w:hAnsi="Arial" w:cs="Arial"/>
          <w:i/>
        </w:rPr>
      </w:pPr>
      <w:r w:rsidRPr="00E02F73">
        <w:rPr>
          <w:rFonts w:ascii="Arial" w:hAnsi="Arial" w:cs="Arial"/>
          <w:i/>
        </w:rPr>
        <w:t>Vázquez de Fernández, S, Historia 1, De la Prehistoria a los tiempos modernos, Buenos Aires, Horizonte, 1995.</w:t>
      </w:r>
    </w:p>
    <w:p w:rsidR="00C20570" w:rsidRPr="00C20570" w:rsidRDefault="00C20570" w:rsidP="00C20570">
      <w:pPr>
        <w:spacing w:line="240" w:lineRule="atLeast"/>
        <w:rPr>
          <w:rFonts w:ascii="Arial" w:hAnsi="Arial" w:cs="Arial"/>
          <w:b/>
        </w:rPr>
      </w:pPr>
    </w:p>
    <w:p w:rsidR="00C20570" w:rsidRPr="00C20570" w:rsidRDefault="00C20570" w:rsidP="00C20570">
      <w:pPr>
        <w:spacing w:line="240" w:lineRule="atLeast"/>
        <w:rPr>
          <w:rFonts w:ascii="Arial" w:hAnsi="Arial" w:cs="Arial"/>
          <w:b/>
          <w:i/>
          <w:highlight w:val="yellow"/>
        </w:rPr>
      </w:pPr>
    </w:p>
    <w:p w:rsidR="00C20570" w:rsidRPr="005A583D" w:rsidRDefault="00C20570" w:rsidP="00C20570">
      <w:pPr>
        <w:jc w:val="center"/>
        <w:rPr>
          <w:rFonts w:ascii="Arial" w:hAnsi="Arial" w:cs="Arial"/>
          <w:b/>
        </w:rPr>
      </w:pPr>
    </w:p>
    <w:p w:rsidR="00EA32D7" w:rsidRDefault="00EA32D7"/>
    <w:p w:rsidR="00C20570" w:rsidRDefault="00C20570"/>
    <w:sectPr w:rsidR="00C20570" w:rsidSect="00C20570">
      <w:headerReference w:type="default" r:id="rId7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CBB" w:rsidRDefault="00B54CBB" w:rsidP="00C20570">
      <w:pPr>
        <w:spacing w:after="0" w:line="240" w:lineRule="auto"/>
      </w:pPr>
      <w:r>
        <w:separator/>
      </w:r>
    </w:p>
  </w:endnote>
  <w:endnote w:type="continuationSeparator" w:id="0">
    <w:p w:rsidR="00B54CBB" w:rsidRDefault="00B54CBB" w:rsidP="00C20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CBB" w:rsidRDefault="00B54CBB" w:rsidP="00C20570">
      <w:pPr>
        <w:spacing w:after="0" w:line="240" w:lineRule="auto"/>
      </w:pPr>
      <w:r>
        <w:separator/>
      </w:r>
    </w:p>
  </w:footnote>
  <w:footnote w:type="continuationSeparator" w:id="0">
    <w:p w:rsidR="00B54CBB" w:rsidRDefault="00B54CBB" w:rsidP="00C20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570" w:rsidRDefault="00C20570" w:rsidP="00C20570">
    <w:pPr>
      <w:pStyle w:val="Encabezado"/>
      <w:rPr>
        <w:rFonts w:ascii="Times New Roman" w:hAnsi="Times New Roman" w:cs="Times New Roman"/>
        <w:noProof/>
        <w:sz w:val="24"/>
        <w:szCs w:val="24"/>
        <w:lang w:eastAsia="es-AR"/>
      </w:rPr>
    </w:pPr>
    <w:r w:rsidRPr="00593194">
      <w:rPr>
        <w:rFonts w:ascii="Times New Roman" w:hAnsi="Times New Roman" w:cs="Times New Roman"/>
        <w:noProof/>
        <w:sz w:val="24"/>
        <w:szCs w:val="24"/>
        <w:lang w:eastAsia="es-AR"/>
      </w:rPr>
      <w:drawing>
        <wp:anchor distT="0" distB="0" distL="114300" distR="114300" simplePos="0" relativeHeight="251659264" behindDoc="1" locked="0" layoutInCell="1" allowOverlap="1" wp14:anchorId="7B41EA4B" wp14:editId="2AC62E4B">
          <wp:simplePos x="0" y="0"/>
          <wp:positionH relativeFrom="margin">
            <wp:posOffset>0</wp:posOffset>
          </wp:positionH>
          <wp:positionV relativeFrom="paragraph">
            <wp:posOffset>-177800</wp:posOffset>
          </wp:positionV>
          <wp:extent cx="866775" cy="857250"/>
          <wp:effectExtent l="0" t="0" r="9525" b="0"/>
          <wp:wrapThrough wrapText="bothSides">
            <wp:wrapPolygon edited="0">
              <wp:start x="0" y="0"/>
              <wp:lineTo x="0" y="21120"/>
              <wp:lineTo x="21363" y="21120"/>
              <wp:lineTo x="21363" y="0"/>
              <wp:lineTo x="0" y="0"/>
            </wp:wrapPolygon>
          </wp:wrapThrough>
          <wp:docPr id="2" name="1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572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0570" w:rsidRDefault="00C20570" w:rsidP="00C20570">
    <w:pPr>
      <w:pStyle w:val="Encabezado"/>
      <w:rPr>
        <w:rFonts w:ascii="Times New Roman" w:hAnsi="Times New Roman" w:cs="Times New Roman"/>
        <w:noProof/>
        <w:sz w:val="24"/>
        <w:szCs w:val="24"/>
        <w:lang w:eastAsia="es-AR"/>
      </w:rPr>
    </w:pPr>
  </w:p>
  <w:p w:rsidR="00C20570" w:rsidRDefault="00C20570" w:rsidP="00C20570">
    <w:pPr>
      <w:pStyle w:val="Encabezado"/>
      <w:rPr>
        <w:rFonts w:ascii="Times New Roman" w:hAnsi="Times New Roman" w:cs="Times New Roman"/>
        <w:noProof/>
        <w:sz w:val="24"/>
        <w:szCs w:val="24"/>
        <w:lang w:eastAsia="es-AR"/>
      </w:rPr>
    </w:pPr>
  </w:p>
  <w:p w:rsidR="00C20570" w:rsidRDefault="00C20570" w:rsidP="00C20570">
    <w:pPr>
      <w:pStyle w:val="Encabezado"/>
      <w:jc w:val="center"/>
      <w:rPr>
        <w:rFonts w:ascii="Arial" w:hAnsi="Arial" w:cs="Arial"/>
        <w:b/>
      </w:rPr>
    </w:pPr>
    <w:r w:rsidRPr="00C20570">
      <w:rPr>
        <w:rFonts w:ascii="Arial" w:hAnsi="Arial" w:cs="Arial"/>
        <w:b/>
        <w:noProof/>
        <w:sz w:val="24"/>
        <w:szCs w:val="24"/>
        <w:lang w:eastAsia="es-AR"/>
      </w:rPr>
      <w:t>E.P.E.T. N° 2</w:t>
    </w:r>
  </w:p>
  <w:p w:rsidR="00C20570" w:rsidRPr="00C20570" w:rsidRDefault="00C20570" w:rsidP="00C20570">
    <w:pPr>
      <w:pStyle w:val="Encabezado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C263E"/>
    <w:multiLevelType w:val="hybridMultilevel"/>
    <w:tmpl w:val="DB8888FA"/>
    <w:lvl w:ilvl="0" w:tplc="2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374458EF"/>
    <w:multiLevelType w:val="hybridMultilevel"/>
    <w:tmpl w:val="5DEA42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85BA0"/>
    <w:multiLevelType w:val="hybridMultilevel"/>
    <w:tmpl w:val="3EC45EB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A461C"/>
    <w:multiLevelType w:val="hybridMultilevel"/>
    <w:tmpl w:val="BB0687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D70085"/>
    <w:multiLevelType w:val="hybridMultilevel"/>
    <w:tmpl w:val="B4720B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F303F"/>
    <w:multiLevelType w:val="hybridMultilevel"/>
    <w:tmpl w:val="DDFE02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E47777"/>
    <w:multiLevelType w:val="hybridMultilevel"/>
    <w:tmpl w:val="A866E4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70"/>
    <w:rsid w:val="00B54CBB"/>
    <w:rsid w:val="00C20570"/>
    <w:rsid w:val="00EA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D88F1EE-3B1E-4162-BFAC-2E1197B6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5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05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0570"/>
  </w:style>
  <w:style w:type="paragraph" w:styleId="Piedepgina">
    <w:name w:val="footer"/>
    <w:basedOn w:val="Normal"/>
    <w:link w:val="PiedepginaCar"/>
    <w:uiPriority w:val="99"/>
    <w:unhideWhenUsed/>
    <w:rsid w:val="00C205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570"/>
  </w:style>
  <w:style w:type="paragraph" w:styleId="Prrafodelista">
    <w:name w:val="List Paragraph"/>
    <w:basedOn w:val="Normal"/>
    <w:uiPriority w:val="34"/>
    <w:qFormat/>
    <w:rsid w:val="00C20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2020-10-04T23:45:00Z</dcterms:created>
  <dcterms:modified xsi:type="dcterms:W3CDTF">2020-10-04T23:51:00Z</dcterms:modified>
</cp:coreProperties>
</file>